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619CB8E4" w:rsidR="00127F87" w:rsidRPr="000A7553" w:rsidRDefault="00ED626B" w:rsidP="003E5AFF">
      <w:pPr>
        <w:pStyle w:val="Zhlav"/>
        <w:spacing w:after="120"/>
        <w:jc w:val="center"/>
        <w:rPr>
          <w:b/>
          <w:bCs/>
          <w:color w:val="FF0000"/>
          <w:sz w:val="21"/>
          <w:szCs w:val="21"/>
        </w:rPr>
      </w:pPr>
      <w:r w:rsidRPr="00ED626B">
        <w:rPr>
          <w:b/>
          <w:bCs/>
          <w:i/>
          <w:smallCaps/>
          <w:spacing w:val="30"/>
          <w:sz w:val="36"/>
          <w:szCs w:val="36"/>
          <w:lang w:val="cs-CZ" w:eastAsia="cs-CZ"/>
        </w:rPr>
        <w:t xml:space="preserve">II/416 Hostěrádky, most 416-005 přes místní potok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7E50130C"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ED626B">
        <w:rPr>
          <w:sz w:val="21"/>
          <w:szCs w:val="21"/>
          <w:lang w:val="en-US"/>
        </w:rPr>
        <w:t>416-005</w:t>
      </w:r>
      <w:r w:rsidR="005769D6">
        <w:rPr>
          <w:sz w:val="21"/>
          <w:szCs w:val="21"/>
          <w:lang w:val="en-US"/>
        </w:rPr>
        <w:t xml:space="preserve"> </w:t>
      </w:r>
      <w:r w:rsidRPr="00C3470D">
        <w:rPr>
          <w:sz w:val="21"/>
          <w:szCs w:val="21"/>
        </w:rPr>
        <w:t>(dále také „díl</w:t>
      </w:r>
      <w:r w:rsidR="00B85432">
        <w:rPr>
          <w:sz w:val="21"/>
          <w:szCs w:val="21"/>
        </w:rPr>
        <w:t xml:space="preserve">o“ nebo „stavba“).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3F34D6EC"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8B27C0">
        <w:rPr>
          <w:sz w:val="21"/>
          <w:szCs w:val="21"/>
        </w:rPr>
        <w:t>most ev.č.</w:t>
      </w:r>
      <w:r w:rsidR="00E64880">
        <w:rPr>
          <w:sz w:val="21"/>
          <w:szCs w:val="21"/>
        </w:rPr>
        <w:t xml:space="preserve"> </w:t>
      </w:r>
      <w:r w:rsidR="00ED626B">
        <w:rPr>
          <w:sz w:val="21"/>
          <w:szCs w:val="21"/>
          <w:lang w:val="en-US"/>
        </w:rPr>
        <w:t xml:space="preserve">416-005 </w:t>
      </w:r>
      <w:r w:rsidR="008B27C0">
        <w:rPr>
          <w:sz w:val="21"/>
          <w:szCs w:val="21"/>
        </w:rPr>
        <w:t xml:space="preserve">na </w:t>
      </w:r>
      <w:r w:rsidRPr="008723E3">
        <w:rPr>
          <w:sz w:val="21"/>
          <w:szCs w:val="21"/>
        </w:rPr>
        <w:t>silnic</w:t>
      </w:r>
      <w:r w:rsidR="008B27C0">
        <w:rPr>
          <w:sz w:val="21"/>
          <w:szCs w:val="21"/>
        </w:rPr>
        <w:t>i</w:t>
      </w:r>
      <w:r w:rsidRPr="008723E3">
        <w:rPr>
          <w:sz w:val="21"/>
          <w:szCs w:val="21"/>
        </w:rPr>
        <w:t xml:space="preserve"> </w:t>
      </w:r>
      <w:r w:rsidR="00ED626B">
        <w:rPr>
          <w:bCs/>
          <w:sz w:val="21"/>
          <w:szCs w:val="21"/>
        </w:rPr>
        <w:t>II/416</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AB2A0EC"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sidR="00E64880">
        <w:rPr>
          <w:sz w:val="21"/>
          <w:szCs w:val="21"/>
        </w:rPr>
        <w:t xml:space="preserve"> </w:t>
      </w:r>
      <w:r>
        <w:rPr>
          <w:sz w:val="21"/>
          <w:szCs w:val="21"/>
        </w:rPr>
        <w:t>(</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34F12C5B" w:rsidR="0086300E" w:rsidRPr="0094620A" w:rsidRDefault="00443642" w:rsidP="0039106B">
            <w:pPr>
              <w:tabs>
                <w:tab w:val="num" w:pos="-19"/>
                <w:tab w:val="left" w:pos="180"/>
                <w:tab w:val="right" w:pos="4745"/>
              </w:tabs>
              <w:spacing w:before="120" w:after="120"/>
              <w:rPr>
                <w:b/>
                <w:sz w:val="21"/>
                <w:szCs w:val="21"/>
              </w:rPr>
            </w:pPr>
            <w:r>
              <w:rPr>
                <w:b/>
                <w:sz w:val="21"/>
                <w:szCs w:val="21"/>
              </w:rPr>
              <w:t xml:space="preserve">do </w:t>
            </w:r>
            <w:r w:rsidR="0039106B">
              <w:rPr>
                <w:b/>
                <w:sz w:val="21"/>
                <w:szCs w:val="21"/>
              </w:rPr>
              <w:t>30.09.2023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02E8152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39106B">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64AA363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2474E162"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2C497384" w14:textId="77777777" w:rsidR="0039106B" w:rsidRPr="0094620A" w:rsidRDefault="0039106B" w:rsidP="0039106B">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stavba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w:t>
      </w:r>
      <w:r>
        <w:rPr>
          <w:sz w:val="21"/>
          <w:szCs w:val="21"/>
        </w:rPr>
        <w:t>díla</w:t>
      </w:r>
      <w:r w:rsidRPr="0094620A">
        <w:rPr>
          <w:sz w:val="21"/>
          <w:szCs w:val="21"/>
        </w:rPr>
        <w:t xml:space="preserve"> je zhotovitel oprávněn provádění díla v nezbytném rozsahu a na nezbytně nutnou dobu přerušit.</w:t>
      </w:r>
    </w:p>
    <w:p w14:paraId="63B30484" w14:textId="77777777" w:rsidR="0039106B" w:rsidRDefault="0039106B" w:rsidP="0039106B">
      <w:pPr>
        <w:pStyle w:val="Odstavecseseznamem"/>
        <w:tabs>
          <w:tab w:val="num" w:pos="993"/>
        </w:tabs>
        <w:spacing w:after="120"/>
        <w:ind w:left="567"/>
        <w:jc w:val="both"/>
        <w:rPr>
          <w:sz w:val="21"/>
          <w:szCs w:val="21"/>
        </w:rPr>
      </w:pPr>
    </w:p>
    <w:p w14:paraId="22B87DDE" w14:textId="0FD7C526"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6D18C6DB" w14:textId="77777777" w:rsidR="0039106B" w:rsidRDefault="00903A23" w:rsidP="00F30A18">
      <w:pPr>
        <w:pStyle w:val="Odstavecseseznamem"/>
        <w:numPr>
          <w:ilvl w:val="1"/>
          <w:numId w:val="43"/>
        </w:numPr>
        <w:tabs>
          <w:tab w:val="left" w:pos="1080"/>
        </w:tabs>
        <w:suppressAutoHyphens/>
        <w:spacing w:before="120" w:after="120"/>
        <w:ind w:left="993" w:hanging="426"/>
        <w:contextualSpacing w:val="0"/>
        <w:jc w:val="both"/>
        <w:rPr>
          <w:sz w:val="21"/>
          <w:szCs w:val="21"/>
        </w:rPr>
      </w:pPr>
      <w:r w:rsidRPr="0039106B">
        <w:rPr>
          <w:sz w:val="21"/>
          <w:szCs w:val="21"/>
        </w:rPr>
        <w:t>Zhotovitel odpovídá za činnost poddodavatele tak, jako by jí prováděl sám.</w:t>
      </w:r>
    </w:p>
    <w:p w14:paraId="2438133C" w14:textId="77777777" w:rsidR="0039106B" w:rsidRDefault="0039106B" w:rsidP="0039106B">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4B75465A" w:rsidR="00903A23" w:rsidRPr="0039106B" w:rsidRDefault="00903A23" w:rsidP="0089489B">
      <w:pPr>
        <w:pStyle w:val="Odstavecseseznamem"/>
        <w:numPr>
          <w:ilvl w:val="1"/>
          <w:numId w:val="43"/>
        </w:numPr>
        <w:tabs>
          <w:tab w:val="left" w:pos="1080"/>
        </w:tabs>
        <w:spacing w:after="120"/>
        <w:ind w:left="924" w:hanging="357"/>
        <w:contextualSpacing w:val="0"/>
        <w:jc w:val="both"/>
        <w:rPr>
          <w:sz w:val="21"/>
          <w:szCs w:val="21"/>
        </w:rPr>
      </w:pPr>
      <w:r w:rsidRPr="0039106B">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v souladu s projektovou dokumentací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lastRenderedPageBreak/>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44C60E9D" w14:textId="049585EE" w:rsidR="00881E59" w:rsidRPr="0094620A" w:rsidRDefault="00881E59" w:rsidP="00195636">
            <w:pPr>
              <w:tabs>
                <w:tab w:val="num" w:pos="432"/>
              </w:tabs>
              <w:spacing w:before="60"/>
              <w:ind w:left="432"/>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3A0B0EA2" w14:textId="6DD7A8F5" w:rsidR="00881E59" w:rsidRPr="00E27C10" w:rsidRDefault="00881E59" w:rsidP="00195636">
            <w:pPr>
              <w:tabs>
                <w:tab w:val="num" w:pos="72"/>
              </w:tabs>
              <w:spacing w:before="60"/>
              <w:ind w:left="72"/>
              <w:jc w:val="center"/>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w:t>
      </w:r>
      <w:r w:rsidRPr="0094620A">
        <w:rPr>
          <w:sz w:val="21"/>
          <w:szCs w:val="21"/>
        </w:rPr>
        <w:lastRenderedPageBreak/>
        <w:t xml:space="preserve">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0C652AEA" w:rsidR="00900CCD" w:rsidRPr="0094620A" w:rsidRDefault="00900CCD" w:rsidP="0039106B">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sidR="0039106B">
              <w:rPr>
                <w:sz w:val="21"/>
                <w:szCs w:val="21"/>
              </w:rPr>
              <w:t>díla</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0A3094B5"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4E8ED777" w14:textId="77777777" w:rsidR="00F54DFA" w:rsidRPr="0094620A" w:rsidRDefault="00F54DFA" w:rsidP="00C01B9D">
      <w:pPr>
        <w:pStyle w:val="Odstavecseseznamem"/>
        <w:spacing w:before="120" w:after="120"/>
        <w:ind w:left="360"/>
        <w:jc w:val="both"/>
        <w:rPr>
          <w:sz w:val="21"/>
          <w:szCs w:val="21"/>
        </w:rPr>
      </w:pPr>
      <w:bookmarkStart w:id="0" w:name="_GoBack"/>
      <w:bookmarkEnd w:id="0"/>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586E5D6C" w:rsidR="00127F87" w:rsidRDefault="00127F87" w:rsidP="002D7FC4">
      <w:pPr>
        <w:numPr>
          <w:ilvl w:val="2"/>
          <w:numId w:val="17"/>
        </w:numPr>
        <w:ind w:left="1076"/>
        <w:jc w:val="both"/>
        <w:rPr>
          <w:sz w:val="21"/>
          <w:szCs w:val="21"/>
        </w:rPr>
      </w:pPr>
      <w:r w:rsidRPr="0094620A">
        <w:rPr>
          <w:sz w:val="21"/>
          <w:szCs w:val="21"/>
        </w:rPr>
        <w:t>Z důvodů uvedených v  ust. § 223 zákona č. 134/2016 Sb., o zadávání veřejných zakázek.</w:t>
      </w:r>
    </w:p>
    <w:p w14:paraId="0303E918" w14:textId="77777777" w:rsidR="0039106B" w:rsidRPr="0094620A" w:rsidRDefault="0039106B" w:rsidP="0039106B">
      <w:pPr>
        <w:numPr>
          <w:ilvl w:val="2"/>
          <w:numId w:val="17"/>
        </w:numPr>
        <w:ind w:left="1076"/>
        <w:jc w:val="both"/>
        <w:rPr>
          <w:sz w:val="21"/>
          <w:szCs w:val="21"/>
        </w:rPr>
      </w:pPr>
      <w:r>
        <w:rPr>
          <w:sz w:val="21"/>
          <w:szCs w:val="21"/>
        </w:rPr>
        <w:lastRenderedPageBreak/>
        <w:t>Porušení povinnosti stanovené čl. VI. odst. 5. bodě 5.5 této smlouvy.</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19D382B0"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39106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171CEC6"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66E2E408" w14:textId="77777777" w:rsidR="0039106B" w:rsidRPr="009E27A4" w:rsidRDefault="0039106B" w:rsidP="0039106B">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106DD3F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Součástí této smlouvy je projektová dokumentace. 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lastRenderedPageBreak/>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50B838B6" w14:textId="674C41D3" w:rsidR="008B27C0" w:rsidRDefault="008B27C0" w:rsidP="00960E67">
      <w:pPr>
        <w:ind w:left="993"/>
        <w:contextualSpacing/>
        <w:jc w:val="both"/>
        <w:rPr>
          <w:sz w:val="21"/>
          <w:szCs w:val="21"/>
        </w:rPr>
      </w:pPr>
    </w:p>
    <w:p w14:paraId="73862CA4" w14:textId="76236AC3" w:rsidR="008B27C0" w:rsidRDefault="008B27C0" w:rsidP="00960E67">
      <w:pPr>
        <w:ind w:left="993"/>
        <w:contextualSpacing/>
        <w:jc w:val="both"/>
        <w:rPr>
          <w:sz w:val="21"/>
          <w:szCs w:val="21"/>
        </w:rPr>
      </w:pPr>
    </w:p>
    <w:p w14:paraId="47C3B68C" w14:textId="49F23C37" w:rsidR="008B27C0" w:rsidRDefault="008B27C0" w:rsidP="00960E67">
      <w:pPr>
        <w:ind w:left="993"/>
        <w:contextualSpacing/>
        <w:jc w:val="both"/>
        <w:rPr>
          <w:sz w:val="21"/>
          <w:szCs w:val="21"/>
        </w:rPr>
      </w:pPr>
    </w:p>
    <w:p w14:paraId="6CFCE46B" w14:textId="77777777" w:rsidR="008B27C0" w:rsidRPr="0094620A" w:rsidRDefault="008B27C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3D39518B" w:rsidR="00C82FE0" w:rsidRPr="00E64880" w:rsidRDefault="006F0F77" w:rsidP="00C82FE0">
      <w:pPr>
        <w:pStyle w:val="Zhlav"/>
        <w:spacing w:after="120"/>
        <w:jc w:val="both"/>
        <w:rPr>
          <w:bCs/>
          <w:sz w:val="21"/>
          <w:szCs w:val="21"/>
          <w:lang w:val="cs-CZ"/>
        </w:rPr>
      </w:pPr>
      <w:r>
        <w:rPr>
          <w:bCs/>
          <w:sz w:val="21"/>
          <w:szCs w:val="21"/>
          <w:lang w:val="cs-CZ"/>
        </w:rPr>
        <w:t xml:space="preserve">Ing. </w:t>
      </w:r>
      <w:r w:rsidR="00E64880">
        <w:rPr>
          <w:bCs/>
          <w:sz w:val="21"/>
          <w:szCs w:val="21"/>
          <w:lang w:val="cs-CZ"/>
        </w:rPr>
        <w:t>Vojtěch Vybíral</w:t>
      </w:r>
      <w:r>
        <w:rPr>
          <w:bCs/>
          <w:sz w:val="21"/>
          <w:szCs w:val="21"/>
        </w:rPr>
        <w:t xml:space="preserve">, vedoucí oblasti </w:t>
      </w:r>
      <w:r w:rsidR="00E64880">
        <w:rPr>
          <w:bCs/>
          <w:sz w:val="21"/>
          <w:szCs w:val="21"/>
          <w:lang w:val="cs-CZ"/>
        </w:rPr>
        <w:t>Střed</w:t>
      </w:r>
      <w:r>
        <w:rPr>
          <w:bCs/>
          <w:sz w:val="21"/>
          <w:szCs w:val="21"/>
        </w:rPr>
        <w:t>, tel.: +420</w:t>
      </w:r>
      <w:r w:rsidR="00E64880">
        <w:rPr>
          <w:bCs/>
          <w:sz w:val="21"/>
          <w:szCs w:val="21"/>
        </w:rPr>
        <w:t> </w:t>
      </w:r>
      <w:r w:rsidR="00E64880">
        <w:rPr>
          <w:bCs/>
          <w:sz w:val="21"/>
          <w:szCs w:val="21"/>
          <w:lang w:val="cs-CZ"/>
        </w:rPr>
        <w:t>547 120 401</w:t>
      </w:r>
    </w:p>
    <w:p w14:paraId="385714FB" w14:textId="62EA55BA"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E64880" w:rsidRPr="00CA4F54">
          <w:rPr>
            <w:rStyle w:val="Hypertextovodkaz"/>
            <w:bCs/>
            <w:sz w:val="21"/>
            <w:szCs w:val="21"/>
          </w:rPr>
          <w:t>vojtech.vybiral@susjmk.cz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20032A3" w:rsidR="00C82FE0" w:rsidRDefault="00E64880"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w:t>
      </w:r>
      <w:r w:rsidR="006F0F77">
        <w:rPr>
          <w:bCs/>
          <w:color w:val="000000" w:themeColor="text1"/>
          <w:sz w:val="21"/>
          <w:szCs w:val="21"/>
        </w:rPr>
        <w:t xml:space="preserve">, mostní inspektor oblasti </w:t>
      </w:r>
      <w:r>
        <w:rPr>
          <w:bCs/>
          <w:color w:val="000000" w:themeColor="text1"/>
          <w:sz w:val="21"/>
          <w:szCs w:val="21"/>
        </w:rPr>
        <w:t>Střed</w:t>
      </w:r>
    </w:p>
    <w:p w14:paraId="2C99F1DF" w14:textId="50804764"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E64880" w:rsidRPr="00CA4F54">
          <w:rPr>
            <w:rStyle w:val="Hypertextovodkaz"/>
            <w:bCs/>
            <w:sz w:val="21"/>
            <w:szCs w:val="21"/>
          </w:rPr>
          <w:t>rudolf.milerski@susjmk.cz</w:t>
        </w:r>
      </w:hyperlink>
      <w:r w:rsidR="006F0F77">
        <w:rPr>
          <w:bCs/>
          <w:color w:val="000000" w:themeColor="text1"/>
          <w:sz w:val="21"/>
          <w:szCs w:val="21"/>
        </w:rPr>
        <w:t>, tel: +420</w:t>
      </w:r>
      <w:r w:rsidR="00E64880">
        <w:rPr>
          <w:bCs/>
          <w:color w:val="000000" w:themeColor="text1"/>
          <w:sz w:val="21"/>
          <w:szCs w:val="21"/>
        </w:rPr>
        <w:t> 547 120 425</w:t>
      </w:r>
    </w:p>
    <w:p w14:paraId="6FF9A37D" w14:textId="77777777" w:rsidR="008F595B" w:rsidRDefault="008F595B" w:rsidP="008F595B">
      <w:pPr>
        <w:rPr>
          <w:sz w:val="21"/>
          <w:szCs w:val="21"/>
        </w:rPr>
      </w:pPr>
    </w:p>
    <w:p w14:paraId="67B35234" w14:textId="77777777" w:rsidR="00A04659" w:rsidRDefault="00A04659" w:rsidP="00A04659">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65657492" w14:textId="79929F88" w:rsidR="00A04659" w:rsidRDefault="00A04659" w:rsidP="00A04659">
      <w:pPr>
        <w:tabs>
          <w:tab w:val="center" w:pos="4536"/>
          <w:tab w:val="right" w:pos="9072"/>
        </w:tabs>
        <w:spacing w:after="120"/>
        <w:jc w:val="both"/>
        <w:outlineLvl w:val="0"/>
      </w:pPr>
      <w:r>
        <w:rPr>
          <w:bCs/>
          <w:color w:val="000000" w:themeColor="text1"/>
          <w:sz w:val="21"/>
          <w:szCs w:val="21"/>
        </w:rPr>
        <w:t xml:space="preserve">e-mail: </w:t>
      </w:r>
      <w:hyperlink r:id="rId13" w:history="1">
        <w:r>
          <w:rPr>
            <w:rStyle w:val="Hypertextovodkaz"/>
            <w:bCs/>
            <w:sz w:val="21"/>
            <w:szCs w:val="21"/>
          </w:rPr>
          <w:t>richard.kotasek@susjmk.cz</w:t>
        </w:r>
      </w:hyperlink>
      <w:r>
        <w:rPr>
          <w:bCs/>
          <w:color w:val="000000" w:themeColor="text1"/>
          <w:sz w:val="21"/>
          <w:szCs w:val="21"/>
        </w:rPr>
        <w:t>, tel: +420 547 120 483</w:t>
      </w: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89489B">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89489B">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89489B">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89489B">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89489B">
              <w:rPr>
                <w:sz w:val="20"/>
              </w:rPr>
            </w:r>
            <w:r w:rsidR="0089489B">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89489B">
              <w:rPr>
                <w:sz w:val="22"/>
              </w:rPr>
            </w:r>
            <w:r w:rsidR="0089489B">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89489B">
              <w:rPr>
                <w:sz w:val="22"/>
              </w:rPr>
            </w:r>
            <w:r w:rsidR="0089489B">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BD4332">
      <w:headerReference w:type="default" r:id="rId15"/>
      <w:footerReference w:type="default" r:id="rId16"/>
      <w:headerReference w:type="first" r:id="rId17"/>
      <w:footerReference w:type="first" r:id="rId18"/>
      <w:pgSz w:w="11906" w:h="16838" w:code="9"/>
      <w:pgMar w:top="286" w:right="709" w:bottom="567"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25449A88"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89489B">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89489B">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4EE4B22E"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89489B">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89489B">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5F981812" w:rsidR="00F478DE" w:rsidRPr="00700F92" w:rsidRDefault="00ED626B" w:rsidP="005066B6">
          <w:pPr>
            <w:tabs>
              <w:tab w:val="left" w:pos="810"/>
            </w:tabs>
            <w:rPr>
              <w:b/>
              <w:spacing w:val="20"/>
              <w:sz w:val="21"/>
              <w:szCs w:val="21"/>
            </w:rPr>
          </w:pPr>
          <w:r w:rsidRPr="00ED626B">
            <w:rPr>
              <w:b/>
              <w:bCs/>
              <w:i/>
              <w:smallCaps/>
              <w:spacing w:val="30"/>
              <w:sz w:val="16"/>
              <w:szCs w:val="16"/>
              <w:lang w:val="en-US"/>
            </w:rPr>
            <w:t>II/416 Hostěrádky, most 416-005 přes místní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127CD831" w:rsidR="00FD474E" w:rsidRPr="00FD474E" w:rsidRDefault="00ED626B" w:rsidP="00B85432">
          <w:pPr>
            <w:tabs>
              <w:tab w:val="left" w:pos="810"/>
            </w:tabs>
            <w:rPr>
              <w:b/>
              <w:bCs/>
              <w:i/>
              <w:smallCaps/>
              <w:spacing w:val="30"/>
              <w:sz w:val="16"/>
              <w:szCs w:val="16"/>
              <w:lang w:val="en-US"/>
            </w:rPr>
          </w:pPr>
          <w:r w:rsidRPr="00ED626B">
            <w:rPr>
              <w:b/>
              <w:bCs/>
              <w:i/>
              <w:smallCaps/>
              <w:spacing w:val="30"/>
              <w:sz w:val="16"/>
              <w:szCs w:val="16"/>
              <w:lang w:val="en-US"/>
            </w:rPr>
            <w:t>II/416 Hostěrádky, most 416-005 přes místní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A4C3E"/>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5636"/>
    <w:rsid w:val="00197949"/>
    <w:rsid w:val="001B2345"/>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9106B"/>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F690B"/>
    <w:rsid w:val="005066B6"/>
    <w:rsid w:val="00510542"/>
    <w:rsid w:val="00514E14"/>
    <w:rsid w:val="005254AD"/>
    <w:rsid w:val="00527D32"/>
    <w:rsid w:val="005423CA"/>
    <w:rsid w:val="005545B2"/>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489B"/>
    <w:rsid w:val="00896C2B"/>
    <w:rsid w:val="008A372E"/>
    <w:rsid w:val="008A4D6B"/>
    <w:rsid w:val="008A6DA2"/>
    <w:rsid w:val="008B12AF"/>
    <w:rsid w:val="008B27C0"/>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04659"/>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82F34"/>
    <w:rsid w:val="00B85432"/>
    <w:rsid w:val="00B9137A"/>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D13478"/>
    <w:rsid w:val="00D21732"/>
    <w:rsid w:val="00D31775"/>
    <w:rsid w:val="00D51CF6"/>
    <w:rsid w:val="00D6489A"/>
    <w:rsid w:val="00D67DF5"/>
    <w:rsid w:val="00D8342B"/>
    <w:rsid w:val="00D96D28"/>
    <w:rsid w:val="00D96EE7"/>
    <w:rsid w:val="00DA5C5C"/>
    <w:rsid w:val="00DC004B"/>
    <w:rsid w:val="00DC51D7"/>
    <w:rsid w:val="00DC735D"/>
    <w:rsid w:val="00DD31D4"/>
    <w:rsid w:val="00DD6CF6"/>
    <w:rsid w:val="00DF69B9"/>
    <w:rsid w:val="00DF70D4"/>
    <w:rsid w:val="00E04902"/>
    <w:rsid w:val="00E04EB7"/>
    <w:rsid w:val="00E101FE"/>
    <w:rsid w:val="00E27C10"/>
    <w:rsid w:val="00E32D49"/>
    <w:rsid w:val="00E330EC"/>
    <w:rsid w:val="00E42F9C"/>
    <w:rsid w:val="00E5246B"/>
    <w:rsid w:val="00E5294C"/>
    <w:rsid w:val="00E560AD"/>
    <w:rsid w:val="00E64880"/>
    <w:rsid w:val="00E77076"/>
    <w:rsid w:val="00E825EA"/>
    <w:rsid w:val="00E83177"/>
    <w:rsid w:val="00E8348B"/>
    <w:rsid w:val="00EB10B7"/>
    <w:rsid w:val="00EB5A09"/>
    <w:rsid w:val="00ED626B"/>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A0B4123"/>
  <w15:docId w15:val="{8BFA8EF4-AE4A-4375-9E83-F4AE2CEDD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245189">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A6D43-7576-4342-A6CE-B391C75E1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14</Pages>
  <Words>4567</Words>
  <Characters>26949</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20</cp:revision>
  <cp:lastPrinted>2022-07-12T04:59:00Z</cp:lastPrinted>
  <dcterms:created xsi:type="dcterms:W3CDTF">2022-07-18T04:50:00Z</dcterms:created>
  <dcterms:modified xsi:type="dcterms:W3CDTF">2023-01-19T12:32:00Z</dcterms:modified>
</cp:coreProperties>
</file>